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1999 SVEUČILIŠTE U ZAGREBU - MUZIČKA AKADEMIJA</w:t>
      </w:r>
    </w:p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3701 VISOKO OBRAZOVANJE</w:t>
      </w:r>
    </w:p>
    <w:p w:rsidR="00EE4D94" w:rsidRPr="005F6F49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D94" w:rsidRPr="005F6F49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Pr="005F6F4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02250A">
        <w:rPr>
          <w:rFonts w:ascii="Times New Roman" w:hAnsi="Times New Roman" w:cs="Times New Roman"/>
          <w:b/>
          <w:sz w:val="24"/>
          <w:szCs w:val="24"/>
        </w:rPr>
        <w:t>30.06.202</w:t>
      </w:r>
      <w:r w:rsidR="006E61C2">
        <w:rPr>
          <w:rFonts w:ascii="Times New Roman" w:hAnsi="Times New Roman" w:cs="Times New Roman"/>
          <w:b/>
          <w:sz w:val="24"/>
          <w:szCs w:val="24"/>
        </w:rPr>
        <w:t>5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793B" w:rsidRPr="005F6F49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B21AD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Prema </w:t>
      </w:r>
      <w:r w:rsidR="00BF44C6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Zakona o proračunu (NN 144/21)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Pr="005F6F49">
        <w:rPr>
          <w:rFonts w:ascii="Times New Roman" w:hAnsi="Times New Roman" w:cs="Times New Roman"/>
          <w:sz w:val="24"/>
          <w:szCs w:val="24"/>
        </w:rPr>
        <w:t xml:space="preserve">na temelju članka 76. stavka 3. i čl.81.stavka3. donesen je Pravilnik o polugodišnjem i godišnjem izvještaju o izvršenju proračuna i financijskog plana 8NN 52/23). Muzička  akademija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kao 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proračunski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korisnik </w:t>
      </w:r>
      <w:r w:rsidRPr="005F6F49">
        <w:rPr>
          <w:rFonts w:ascii="Times New Roman" w:hAnsi="Times New Roman" w:cs="Times New Roman"/>
          <w:sz w:val="24"/>
          <w:szCs w:val="24"/>
        </w:rPr>
        <w:t xml:space="preserve">dostavlja izvještaj o izvršenju općeg dijela financijskog plana, koji se sastoji od računa prihoda i primitaka, te rashoda i izdataka. Ukupnih i dospjelih obveza zaključno sa </w:t>
      </w:r>
      <w:r w:rsidR="0002250A">
        <w:rPr>
          <w:rFonts w:ascii="Times New Roman" w:hAnsi="Times New Roman" w:cs="Times New Roman"/>
          <w:sz w:val="24"/>
          <w:szCs w:val="24"/>
        </w:rPr>
        <w:t>30.06.202</w:t>
      </w:r>
      <w:r w:rsidR="006E61C2">
        <w:rPr>
          <w:rFonts w:ascii="Times New Roman" w:hAnsi="Times New Roman" w:cs="Times New Roman"/>
          <w:sz w:val="24"/>
          <w:szCs w:val="24"/>
        </w:rPr>
        <w:t>5</w:t>
      </w:r>
      <w:r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.</w:t>
      </w:r>
      <w:r w:rsidRPr="005F6F49">
        <w:rPr>
          <w:rFonts w:ascii="Times New Roman" w:hAnsi="Times New Roman" w:cs="Times New Roman"/>
          <w:sz w:val="24"/>
          <w:szCs w:val="24"/>
        </w:rPr>
        <w:t>godine.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A7" w:rsidRPr="005F6F49" w:rsidRDefault="00EE4D9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P</w:t>
      </w:r>
      <w:r w:rsidR="00B7793B" w:rsidRPr="005F6F49">
        <w:rPr>
          <w:rFonts w:ascii="Times New Roman" w:hAnsi="Times New Roman" w:cs="Times New Roman"/>
          <w:sz w:val="24"/>
          <w:szCs w:val="24"/>
        </w:rPr>
        <w:t>rema sljedećim kategorijama:</w:t>
      </w:r>
    </w:p>
    <w:p w:rsidR="00B1189E" w:rsidRDefault="00B118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4A001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1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05D04" w:rsidRPr="00B1189E" w:rsidRDefault="005F1A3C" w:rsidP="00EE4D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8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843B3" w:rsidRPr="00B1189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1189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1189E">
        <w:rPr>
          <w:rFonts w:ascii="Times New Roman" w:hAnsi="Times New Roman" w:cs="Times New Roman"/>
          <w:sz w:val="20"/>
          <w:szCs w:val="20"/>
        </w:rPr>
        <w:t xml:space="preserve">  Izvršenje </w:t>
      </w:r>
      <w:r w:rsidR="00B1189E">
        <w:rPr>
          <w:rFonts w:ascii="Times New Roman" w:hAnsi="Times New Roman" w:cs="Times New Roman"/>
          <w:sz w:val="20"/>
          <w:szCs w:val="20"/>
        </w:rPr>
        <w:t>6/</w:t>
      </w:r>
      <w:r w:rsidRPr="00B1189E">
        <w:rPr>
          <w:rFonts w:ascii="Times New Roman" w:hAnsi="Times New Roman" w:cs="Times New Roman"/>
          <w:sz w:val="20"/>
          <w:szCs w:val="20"/>
        </w:rPr>
        <w:t>202</w:t>
      </w:r>
      <w:r w:rsidR="006E61C2" w:rsidRPr="00B1189E">
        <w:rPr>
          <w:rFonts w:ascii="Times New Roman" w:hAnsi="Times New Roman" w:cs="Times New Roman"/>
          <w:sz w:val="20"/>
          <w:szCs w:val="20"/>
        </w:rPr>
        <w:t>4</w:t>
      </w:r>
      <w:r w:rsidRPr="00B1189E">
        <w:rPr>
          <w:rFonts w:ascii="Times New Roman" w:hAnsi="Times New Roman" w:cs="Times New Roman"/>
          <w:sz w:val="20"/>
          <w:szCs w:val="20"/>
        </w:rPr>
        <w:t xml:space="preserve">. </w:t>
      </w:r>
      <w:r w:rsidR="00D63D9B" w:rsidRPr="00B1189E">
        <w:rPr>
          <w:rFonts w:ascii="Times New Roman" w:hAnsi="Times New Roman" w:cs="Times New Roman"/>
          <w:sz w:val="20"/>
          <w:szCs w:val="20"/>
        </w:rPr>
        <w:t xml:space="preserve"> </w:t>
      </w:r>
      <w:r w:rsidR="00424C89" w:rsidRPr="00B1189E">
        <w:rPr>
          <w:rFonts w:ascii="Times New Roman" w:hAnsi="Times New Roman" w:cs="Times New Roman"/>
          <w:sz w:val="20"/>
          <w:szCs w:val="20"/>
        </w:rPr>
        <w:t xml:space="preserve">   </w:t>
      </w:r>
      <w:r w:rsidRPr="00B1189E">
        <w:rPr>
          <w:rFonts w:ascii="Times New Roman" w:hAnsi="Times New Roman" w:cs="Times New Roman"/>
          <w:sz w:val="20"/>
          <w:szCs w:val="20"/>
        </w:rPr>
        <w:t>Plan 202</w:t>
      </w:r>
      <w:r w:rsidR="006E61C2" w:rsidRPr="00B1189E">
        <w:rPr>
          <w:rFonts w:ascii="Times New Roman" w:hAnsi="Times New Roman" w:cs="Times New Roman"/>
          <w:sz w:val="20"/>
          <w:szCs w:val="20"/>
        </w:rPr>
        <w:t>5</w:t>
      </w:r>
      <w:r w:rsidRPr="00B1189E">
        <w:rPr>
          <w:rFonts w:ascii="Times New Roman" w:hAnsi="Times New Roman" w:cs="Times New Roman"/>
          <w:sz w:val="20"/>
          <w:szCs w:val="20"/>
        </w:rPr>
        <w:t xml:space="preserve">. </w:t>
      </w:r>
      <w:r w:rsidR="00B843B3" w:rsidRPr="00B1189E">
        <w:rPr>
          <w:rFonts w:ascii="Times New Roman" w:hAnsi="Times New Roman" w:cs="Times New Roman"/>
          <w:sz w:val="20"/>
          <w:szCs w:val="20"/>
        </w:rPr>
        <w:t xml:space="preserve"> </w:t>
      </w:r>
      <w:r w:rsidR="00D63D9B" w:rsidRPr="00B1189E">
        <w:rPr>
          <w:rFonts w:ascii="Times New Roman" w:hAnsi="Times New Roman" w:cs="Times New Roman"/>
          <w:sz w:val="20"/>
          <w:szCs w:val="20"/>
        </w:rPr>
        <w:t xml:space="preserve">  </w:t>
      </w:r>
      <w:r w:rsidR="00B1189E">
        <w:rPr>
          <w:rFonts w:ascii="Times New Roman" w:hAnsi="Times New Roman" w:cs="Times New Roman"/>
          <w:sz w:val="20"/>
          <w:szCs w:val="20"/>
        </w:rPr>
        <w:t xml:space="preserve">    </w:t>
      </w:r>
      <w:r w:rsidRPr="00B1189E">
        <w:rPr>
          <w:rFonts w:ascii="Times New Roman" w:hAnsi="Times New Roman" w:cs="Times New Roman"/>
          <w:sz w:val="20"/>
          <w:szCs w:val="20"/>
        </w:rPr>
        <w:t xml:space="preserve">Izvršenje </w:t>
      </w:r>
      <w:r w:rsidR="00B1189E">
        <w:rPr>
          <w:rFonts w:ascii="Times New Roman" w:hAnsi="Times New Roman" w:cs="Times New Roman"/>
          <w:sz w:val="20"/>
          <w:szCs w:val="20"/>
        </w:rPr>
        <w:t>6/</w:t>
      </w:r>
      <w:r w:rsidRPr="00B1189E">
        <w:rPr>
          <w:rFonts w:ascii="Times New Roman" w:hAnsi="Times New Roman" w:cs="Times New Roman"/>
          <w:sz w:val="20"/>
          <w:szCs w:val="20"/>
        </w:rPr>
        <w:t>202</w:t>
      </w:r>
      <w:r w:rsidR="006E61C2" w:rsidRPr="00B1189E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964"/>
        <w:gridCol w:w="993"/>
        <w:gridCol w:w="1476"/>
        <w:gridCol w:w="1559"/>
        <w:gridCol w:w="1476"/>
      </w:tblGrid>
      <w:tr w:rsidR="006E61C2" w:rsidRPr="004A0019" w:rsidTr="007B5435">
        <w:trPr>
          <w:trHeight w:val="576"/>
        </w:trPr>
        <w:tc>
          <w:tcPr>
            <w:tcW w:w="3964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993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4.893.830,92</w:t>
            </w:r>
          </w:p>
        </w:tc>
        <w:tc>
          <w:tcPr>
            <w:tcW w:w="1559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8.839.703,00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4.654.204,37</w:t>
            </w:r>
          </w:p>
        </w:tc>
      </w:tr>
      <w:tr w:rsidR="006E61C2" w:rsidRPr="004A0019" w:rsidTr="007B5435">
        <w:trPr>
          <w:trHeight w:val="288"/>
        </w:trPr>
        <w:tc>
          <w:tcPr>
            <w:tcW w:w="3964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993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57.632,34</w:t>
            </w:r>
          </w:p>
        </w:tc>
        <w:tc>
          <w:tcPr>
            <w:tcW w:w="1559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63.756,30</w:t>
            </w:r>
          </w:p>
        </w:tc>
      </w:tr>
      <w:tr w:rsidR="006E61C2" w:rsidRPr="004A0019" w:rsidTr="007B5435">
        <w:trPr>
          <w:trHeight w:val="288"/>
        </w:trPr>
        <w:tc>
          <w:tcPr>
            <w:tcW w:w="3964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993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31.715,25</w:t>
            </w:r>
          </w:p>
        </w:tc>
        <w:tc>
          <w:tcPr>
            <w:tcW w:w="1559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246.491,10</w:t>
            </w:r>
          </w:p>
        </w:tc>
      </w:tr>
      <w:tr w:rsidR="006E61C2" w:rsidRPr="004A0019" w:rsidTr="007B5435">
        <w:trPr>
          <w:trHeight w:val="288"/>
        </w:trPr>
        <w:tc>
          <w:tcPr>
            <w:tcW w:w="3964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993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6.104,50</w:t>
            </w:r>
          </w:p>
        </w:tc>
        <w:tc>
          <w:tcPr>
            <w:tcW w:w="1559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C2" w:rsidRPr="004A0019" w:rsidTr="007B5435">
        <w:trPr>
          <w:trHeight w:val="288"/>
        </w:trPr>
        <w:tc>
          <w:tcPr>
            <w:tcW w:w="3964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993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57.711,92</w:t>
            </w:r>
          </w:p>
        </w:tc>
        <w:tc>
          <w:tcPr>
            <w:tcW w:w="1559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156.126,00</w:t>
            </w:r>
          </w:p>
        </w:tc>
        <w:tc>
          <w:tcPr>
            <w:tcW w:w="1476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1.019.242,83</w:t>
            </w:r>
          </w:p>
        </w:tc>
      </w:tr>
      <w:tr w:rsidR="006E61C2" w:rsidRPr="004A0019" w:rsidTr="007B5435">
        <w:trPr>
          <w:trHeight w:val="288"/>
        </w:trPr>
        <w:tc>
          <w:tcPr>
            <w:tcW w:w="3964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6E61C2" w:rsidRPr="004A0019" w:rsidTr="007B5435">
        <w:trPr>
          <w:trHeight w:val="288"/>
        </w:trPr>
        <w:tc>
          <w:tcPr>
            <w:tcW w:w="3964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993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24.183,75</w:t>
            </w:r>
          </w:p>
        </w:tc>
        <w:tc>
          <w:tcPr>
            <w:tcW w:w="1559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11.808,60</w:t>
            </w:r>
          </w:p>
        </w:tc>
      </w:tr>
    </w:tbl>
    <w:p w:rsidR="00EE4D94" w:rsidRPr="004A0019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94" w:rsidRPr="004A0019" w:rsidRDefault="00AA7B78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D94" w:rsidRPr="004A001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05D04" w:rsidRPr="004A0019" w:rsidRDefault="00AE406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D682A" w:rsidRPr="004A0019">
        <w:rPr>
          <w:rFonts w:ascii="Times New Roman" w:hAnsi="Times New Roman" w:cs="Times New Roman"/>
          <w:sz w:val="24"/>
          <w:szCs w:val="24"/>
        </w:rPr>
        <w:t xml:space="preserve">  </w:t>
      </w:r>
      <w:r w:rsidR="007B5435" w:rsidRPr="004A0019">
        <w:rPr>
          <w:rFonts w:ascii="Times New Roman" w:hAnsi="Times New Roman" w:cs="Times New Roman"/>
          <w:sz w:val="24"/>
          <w:szCs w:val="24"/>
        </w:rPr>
        <w:t xml:space="preserve">   </w:t>
      </w:r>
      <w:r w:rsidR="006D682A" w:rsidRPr="004A0019">
        <w:rPr>
          <w:rFonts w:ascii="Times New Roman" w:hAnsi="Times New Roman" w:cs="Times New Roman"/>
          <w:sz w:val="24"/>
          <w:szCs w:val="24"/>
        </w:rPr>
        <w:t xml:space="preserve">   </w:t>
      </w:r>
      <w:r w:rsidR="00B843B3" w:rsidRPr="004A0019">
        <w:rPr>
          <w:rFonts w:ascii="Times New Roman" w:hAnsi="Times New Roman" w:cs="Times New Roman"/>
          <w:sz w:val="24"/>
          <w:szCs w:val="24"/>
        </w:rPr>
        <w:t xml:space="preserve">  </w:t>
      </w:r>
      <w:r w:rsidR="006D682A" w:rsidRPr="004A0019">
        <w:rPr>
          <w:rFonts w:ascii="Times New Roman" w:hAnsi="Times New Roman" w:cs="Times New Roman"/>
          <w:sz w:val="24"/>
          <w:szCs w:val="24"/>
        </w:rPr>
        <w:t xml:space="preserve"> </w:t>
      </w:r>
      <w:r w:rsidRPr="00B1189E">
        <w:rPr>
          <w:rFonts w:ascii="Times New Roman" w:hAnsi="Times New Roman" w:cs="Times New Roman"/>
          <w:sz w:val="20"/>
          <w:szCs w:val="20"/>
        </w:rPr>
        <w:t xml:space="preserve">Izvršenje </w:t>
      </w:r>
      <w:r w:rsidR="00B1189E">
        <w:rPr>
          <w:rFonts w:ascii="Times New Roman" w:hAnsi="Times New Roman" w:cs="Times New Roman"/>
          <w:sz w:val="20"/>
          <w:szCs w:val="20"/>
        </w:rPr>
        <w:t>6/</w:t>
      </w:r>
      <w:r w:rsidRPr="00B1189E">
        <w:rPr>
          <w:rFonts w:ascii="Times New Roman" w:hAnsi="Times New Roman" w:cs="Times New Roman"/>
          <w:sz w:val="20"/>
          <w:szCs w:val="20"/>
        </w:rPr>
        <w:t>202</w:t>
      </w:r>
      <w:r w:rsidR="006E61C2" w:rsidRPr="00B1189E">
        <w:rPr>
          <w:rFonts w:ascii="Times New Roman" w:hAnsi="Times New Roman" w:cs="Times New Roman"/>
          <w:sz w:val="20"/>
          <w:szCs w:val="20"/>
        </w:rPr>
        <w:t>4</w:t>
      </w:r>
      <w:r w:rsidRPr="00B1189E">
        <w:rPr>
          <w:rFonts w:ascii="Times New Roman" w:hAnsi="Times New Roman" w:cs="Times New Roman"/>
          <w:sz w:val="20"/>
          <w:szCs w:val="20"/>
        </w:rPr>
        <w:t xml:space="preserve">.   </w:t>
      </w:r>
      <w:r w:rsidR="00B1189E">
        <w:rPr>
          <w:rFonts w:ascii="Times New Roman" w:hAnsi="Times New Roman" w:cs="Times New Roman"/>
          <w:sz w:val="20"/>
          <w:szCs w:val="20"/>
        </w:rPr>
        <w:t xml:space="preserve">   </w:t>
      </w:r>
      <w:r w:rsidRPr="00B1189E">
        <w:rPr>
          <w:rFonts w:ascii="Times New Roman" w:hAnsi="Times New Roman" w:cs="Times New Roman"/>
          <w:sz w:val="20"/>
          <w:szCs w:val="20"/>
        </w:rPr>
        <w:t>Plan 202</w:t>
      </w:r>
      <w:r w:rsidR="006E61C2" w:rsidRPr="00B1189E">
        <w:rPr>
          <w:rFonts w:ascii="Times New Roman" w:hAnsi="Times New Roman" w:cs="Times New Roman"/>
          <w:sz w:val="20"/>
          <w:szCs w:val="20"/>
        </w:rPr>
        <w:t>5</w:t>
      </w:r>
      <w:r w:rsidRPr="00B1189E">
        <w:rPr>
          <w:rFonts w:ascii="Times New Roman" w:hAnsi="Times New Roman" w:cs="Times New Roman"/>
          <w:sz w:val="20"/>
          <w:szCs w:val="20"/>
        </w:rPr>
        <w:t xml:space="preserve">. </w:t>
      </w:r>
      <w:r w:rsidR="00B843B3" w:rsidRPr="00B1189E">
        <w:rPr>
          <w:rFonts w:ascii="Times New Roman" w:hAnsi="Times New Roman" w:cs="Times New Roman"/>
          <w:sz w:val="20"/>
          <w:szCs w:val="20"/>
        </w:rPr>
        <w:t xml:space="preserve">     </w:t>
      </w:r>
      <w:r w:rsidRPr="00B1189E">
        <w:rPr>
          <w:rFonts w:ascii="Times New Roman" w:hAnsi="Times New Roman" w:cs="Times New Roman"/>
          <w:sz w:val="20"/>
          <w:szCs w:val="20"/>
        </w:rPr>
        <w:t xml:space="preserve">  Izvršenje</w:t>
      </w:r>
      <w:r w:rsidR="00B1189E">
        <w:rPr>
          <w:rFonts w:ascii="Times New Roman" w:hAnsi="Times New Roman" w:cs="Times New Roman"/>
          <w:sz w:val="20"/>
          <w:szCs w:val="20"/>
        </w:rPr>
        <w:t xml:space="preserve"> 6/</w:t>
      </w:r>
      <w:r w:rsidRPr="00B1189E">
        <w:rPr>
          <w:rFonts w:ascii="Times New Roman" w:hAnsi="Times New Roman" w:cs="Times New Roman"/>
          <w:sz w:val="20"/>
          <w:szCs w:val="20"/>
        </w:rPr>
        <w:t>202</w:t>
      </w:r>
      <w:r w:rsidR="006E61C2" w:rsidRPr="00B1189E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4106"/>
        <w:gridCol w:w="851"/>
        <w:gridCol w:w="1476"/>
        <w:gridCol w:w="1560"/>
        <w:gridCol w:w="1476"/>
      </w:tblGrid>
      <w:tr w:rsidR="006E61C2" w:rsidRPr="004A0019" w:rsidTr="00B1189E">
        <w:trPr>
          <w:trHeight w:val="338"/>
        </w:trPr>
        <w:tc>
          <w:tcPr>
            <w:tcW w:w="410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851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4.456.461,08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7.747.882,00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1C2" w:rsidRPr="004A0019" w:rsidRDefault="006C39EA" w:rsidP="006E6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4.814.371,46</w:t>
            </w:r>
          </w:p>
        </w:tc>
      </w:tr>
      <w:tr w:rsidR="006E61C2" w:rsidRPr="004A0019" w:rsidTr="007F3A91">
        <w:trPr>
          <w:trHeight w:val="288"/>
        </w:trPr>
        <w:tc>
          <w:tcPr>
            <w:tcW w:w="410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851" w:type="dxa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57.632,34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1.402.575,00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C39EA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32.479,08</w:t>
            </w:r>
          </w:p>
        </w:tc>
      </w:tr>
      <w:tr w:rsidR="006E61C2" w:rsidRPr="004A0019" w:rsidTr="00DB0824">
        <w:trPr>
          <w:trHeight w:val="288"/>
        </w:trPr>
        <w:tc>
          <w:tcPr>
            <w:tcW w:w="4106" w:type="dxa"/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851" w:type="dxa"/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31.715,25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1.872,00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1C2" w:rsidRPr="004A0019" w:rsidRDefault="006C39EA" w:rsidP="006E6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45.276,51</w:t>
            </w:r>
          </w:p>
        </w:tc>
      </w:tr>
      <w:tr w:rsidR="006E61C2" w:rsidRPr="004A0019" w:rsidTr="00DB0824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noWrap/>
            <w:hideMark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57.711,92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43.500,00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1C2" w:rsidRPr="004A0019" w:rsidRDefault="006C39EA" w:rsidP="006E6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985.156,02</w:t>
            </w:r>
          </w:p>
        </w:tc>
      </w:tr>
      <w:tr w:rsidR="006E61C2" w:rsidRPr="004A0019" w:rsidTr="00DB0824">
        <w:trPr>
          <w:trHeight w:val="288"/>
        </w:trPr>
        <w:tc>
          <w:tcPr>
            <w:tcW w:w="4106" w:type="dxa"/>
            <w:tcBorders>
              <w:top w:val="single" w:sz="4" w:space="0" w:color="auto"/>
            </w:tcBorders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61C2" w:rsidRPr="004A0019" w:rsidRDefault="006E61C2" w:rsidP="006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1C2" w:rsidRPr="004A0019" w:rsidRDefault="006E61C2" w:rsidP="006E6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A91" w:rsidRPr="004A0019" w:rsidTr="007F3A91">
        <w:trPr>
          <w:trHeight w:val="288"/>
        </w:trPr>
        <w:tc>
          <w:tcPr>
            <w:tcW w:w="4106" w:type="dxa"/>
            <w:noWrap/>
          </w:tcPr>
          <w:p w:rsidR="007F3A91" w:rsidRPr="004A001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7F3A91" w:rsidRPr="004A001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4A0019" w:rsidRDefault="006E61C2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24.183,75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4A001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4A0019" w:rsidRDefault="006C39EA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2.909,20</w:t>
            </w:r>
          </w:p>
        </w:tc>
      </w:tr>
    </w:tbl>
    <w:p w:rsidR="001B472C" w:rsidRPr="004A001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89E" w:rsidRDefault="00B118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89E" w:rsidRDefault="00B118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89E" w:rsidRDefault="00B118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89E" w:rsidRDefault="00B118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4A001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19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05D04" w:rsidRPr="004A001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DAF" w:rsidRDefault="000B6D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F741A">
        <w:rPr>
          <w:rFonts w:ascii="Times New Roman" w:hAnsi="Times New Roman" w:cs="Times New Roman"/>
          <w:sz w:val="24"/>
          <w:szCs w:val="24"/>
        </w:rPr>
        <w:t xml:space="preserve">rijenosa sredstava iz sljedeću </w:t>
      </w:r>
      <w:r>
        <w:rPr>
          <w:rFonts w:ascii="Times New Roman" w:hAnsi="Times New Roman" w:cs="Times New Roman"/>
          <w:sz w:val="24"/>
          <w:szCs w:val="24"/>
        </w:rPr>
        <w:t>polougodište</w:t>
      </w:r>
      <w:r w:rsidRPr="009F741A">
        <w:rPr>
          <w:rFonts w:ascii="Times New Roman" w:hAnsi="Times New Roman" w:cs="Times New Roman"/>
          <w:sz w:val="24"/>
          <w:szCs w:val="24"/>
        </w:rPr>
        <w:t xml:space="preserve"> (donos i odnos</w:t>
      </w:r>
      <w:r>
        <w:rPr>
          <w:rFonts w:ascii="Times New Roman" w:hAnsi="Times New Roman" w:cs="Times New Roman"/>
          <w:sz w:val="24"/>
          <w:szCs w:val="24"/>
        </w:rPr>
        <w:t>) iznosi 116.810,93 eura.</w:t>
      </w:r>
    </w:p>
    <w:p w:rsidR="000B6DAF" w:rsidRDefault="000B6D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4A0019" w:rsidRDefault="000B6D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019">
        <w:rPr>
          <w:rFonts w:ascii="Times New Roman" w:hAnsi="Times New Roman" w:cs="Times New Roman"/>
          <w:sz w:val="24"/>
          <w:szCs w:val="24"/>
        </w:rPr>
        <w:t xml:space="preserve"> </w:t>
      </w:r>
      <w:r w:rsidR="00B843B3" w:rsidRPr="004A0019">
        <w:rPr>
          <w:rFonts w:ascii="Times New Roman" w:hAnsi="Times New Roman" w:cs="Times New Roman"/>
          <w:sz w:val="24"/>
          <w:szCs w:val="24"/>
        </w:rPr>
        <w:t>Stanje novčanih sredstava 01.01.202</w:t>
      </w:r>
      <w:r w:rsidR="006C39EA" w:rsidRPr="004A0019">
        <w:rPr>
          <w:rFonts w:ascii="Times New Roman" w:hAnsi="Times New Roman" w:cs="Times New Roman"/>
          <w:sz w:val="24"/>
          <w:szCs w:val="24"/>
        </w:rPr>
        <w:t>5</w:t>
      </w:r>
      <w:r w:rsidR="00B843B3" w:rsidRPr="004A0019">
        <w:rPr>
          <w:rFonts w:ascii="Times New Roman" w:hAnsi="Times New Roman" w:cs="Times New Roman"/>
          <w:sz w:val="24"/>
          <w:szCs w:val="24"/>
        </w:rPr>
        <w:t xml:space="preserve">. </w:t>
      </w:r>
      <w:r w:rsidR="001E1B57" w:rsidRPr="004A0019">
        <w:rPr>
          <w:rFonts w:ascii="Times New Roman" w:hAnsi="Times New Roman" w:cs="Times New Roman"/>
          <w:sz w:val="24"/>
          <w:szCs w:val="24"/>
        </w:rPr>
        <w:t xml:space="preserve">iznosilo je </w:t>
      </w:r>
      <w:r w:rsidR="006C39EA" w:rsidRPr="004A0019">
        <w:rPr>
          <w:rFonts w:ascii="Times New Roman" w:hAnsi="Times New Roman" w:cs="Times New Roman"/>
          <w:sz w:val="24"/>
          <w:szCs w:val="24"/>
        </w:rPr>
        <w:t>684.045,02</w:t>
      </w:r>
      <w:r w:rsidR="001E1B57" w:rsidRPr="004A0019">
        <w:rPr>
          <w:rFonts w:ascii="Times New Roman" w:hAnsi="Times New Roman" w:cs="Times New Roman"/>
          <w:sz w:val="24"/>
          <w:szCs w:val="24"/>
        </w:rPr>
        <w:t xml:space="preserve"> euro,</w:t>
      </w:r>
      <w:r w:rsidR="00B843B3" w:rsidRPr="004A0019">
        <w:rPr>
          <w:rFonts w:ascii="Times New Roman" w:hAnsi="Times New Roman" w:cs="Times New Roman"/>
          <w:sz w:val="24"/>
          <w:szCs w:val="24"/>
        </w:rPr>
        <w:t xml:space="preserve"> a 30.06.202</w:t>
      </w:r>
      <w:r w:rsidR="006C39EA" w:rsidRPr="004A0019">
        <w:rPr>
          <w:rFonts w:ascii="Times New Roman" w:hAnsi="Times New Roman" w:cs="Times New Roman"/>
          <w:sz w:val="24"/>
          <w:szCs w:val="24"/>
        </w:rPr>
        <w:t>5</w:t>
      </w:r>
      <w:r w:rsidR="00B843B3" w:rsidRPr="004A0019">
        <w:rPr>
          <w:rFonts w:ascii="Times New Roman" w:hAnsi="Times New Roman" w:cs="Times New Roman"/>
          <w:sz w:val="24"/>
          <w:szCs w:val="24"/>
        </w:rPr>
        <w:t>.</w:t>
      </w:r>
      <w:r w:rsidR="001E1B57" w:rsidRPr="004A0019">
        <w:rPr>
          <w:rFonts w:ascii="Times New Roman" w:hAnsi="Times New Roman" w:cs="Times New Roman"/>
          <w:sz w:val="24"/>
          <w:szCs w:val="24"/>
        </w:rPr>
        <w:t xml:space="preserve"> </w:t>
      </w:r>
      <w:r w:rsidR="006C39EA" w:rsidRPr="004A0019">
        <w:rPr>
          <w:rFonts w:ascii="Times New Roman" w:hAnsi="Times New Roman" w:cs="Times New Roman"/>
          <w:sz w:val="24"/>
          <w:szCs w:val="24"/>
        </w:rPr>
        <w:t>653.292,63</w:t>
      </w:r>
      <w:r w:rsidR="001E1B57" w:rsidRPr="004A0019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C05D04" w:rsidRPr="004A001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4A0019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1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05D04" w:rsidRPr="004A001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4A001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19">
        <w:rPr>
          <w:rFonts w:ascii="Times New Roman" w:hAnsi="Times New Roman" w:cs="Times New Roman"/>
          <w:sz w:val="24"/>
          <w:szCs w:val="24"/>
        </w:rPr>
        <w:t>S</w:t>
      </w:r>
      <w:r w:rsidR="00186B7B" w:rsidRPr="004A0019">
        <w:rPr>
          <w:rFonts w:ascii="Times New Roman" w:hAnsi="Times New Roman" w:cs="Times New Roman"/>
          <w:sz w:val="24"/>
          <w:szCs w:val="24"/>
        </w:rPr>
        <w:t xml:space="preserve">tanje ukupnih i dospjelih obveza </w:t>
      </w:r>
      <w:r w:rsidRPr="004A0019">
        <w:rPr>
          <w:rFonts w:ascii="Times New Roman" w:hAnsi="Times New Roman" w:cs="Times New Roman"/>
          <w:sz w:val="24"/>
          <w:szCs w:val="24"/>
        </w:rPr>
        <w:t>Muzičke akademije</w:t>
      </w:r>
      <w:r w:rsidR="00F70550" w:rsidRPr="004A00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4A0019" w:rsidTr="009D7CA0">
        <w:tc>
          <w:tcPr>
            <w:tcW w:w="1838" w:type="dxa"/>
          </w:tcPr>
          <w:p w:rsidR="009D7CA0" w:rsidRPr="004A001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4A001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6C39EA" w:rsidRPr="004A0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4A001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D944AD" w:rsidRPr="004A0019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6C39EA" w:rsidRPr="004A0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822" w:rsidRPr="004A0019" w:rsidTr="009D7CA0">
        <w:tc>
          <w:tcPr>
            <w:tcW w:w="1838" w:type="dxa"/>
          </w:tcPr>
          <w:p w:rsidR="00881822" w:rsidRPr="004A001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81822" w:rsidRPr="004A0019" w:rsidRDefault="004A0019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2.193.914,84</w:t>
            </w:r>
          </w:p>
        </w:tc>
        <w:tc>
          <w:tcPr>
            <w:tcW w:w="3680" w:type="dxa"/>
          </w:tcPr>
          <w:p w:rsidR="00881822" w:rsidRPr="004A0019" w:rsidRDefault="006C39EA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890.715,9</w:t>
            </w:r>
            <w:r w:rsidR="004A0019" w:rsidRPr="004A0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822" w:rsidRPr="004A0019" w:rsidTr="009D7CA0">
        <w:tc>
          <w:tcPr>
            <w:tcW w:w="1838" w:type="dxa"/>
          </w:tcPr>
          <w:p w:rsidR="00881822" w:rsidRPr="004A001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81822" w:rsidRPr="004A0019" w:rsidRDefault="00D521AB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0019" w:rsidRPr="004A0019">
              <w:rPr>
                <w:rFonts w:ascii="Times New Roman" w:hAnsi="Times New Roman" w:cs="Times New Roman"/>
                <w:sz w:val="24"/>
                <w:szCs w:val="24"/>
              </w:rPr>
              <w:t>283.177,42</w:t>
            </w:r>
          </w:p>
        </w:tc>
        <w:tc>
          <w:tcPr>
            <w:tcW w:w="3680" w:type="dxa"/>
          </w:tcPr>
          <w:p w:rsidR="00881822" w:rsidRPr="004A0019" w:rsidRDefault="006C39EA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sz w:val="24"/>
                <w:szCs w:val="24"/>
              </w:rPr>
              <w:t>179.695,33</w:t>
            </w:r>
          </w:p>
        </w:tc>
      </w:tr>
    </w:tbl>
    <w:p w:rsidR="000D0A1C" w:rsidRPr="004A0019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4A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250A"/>
    <w:rsid w:val="00037645"/>
    <w:rsid w:val="000A1A2E"/>
    <w:rsid w:val="000B6DAF"/>
    <w:rsid w:val="000D0A1C"/>
    <w:rsid w:val="00143083"/>
    <w:rsid w:val="0015035E"/>
    <w:rsid w:val="00175FA6"/>
    <w:rsid w:val="00186B7B"/>
    <w:rsid w:val="001A54F5"/>
    <w:rsid w:val="001B472C"/>
    <w:rsid w:val="001E1B57"/>
    <w:rsid w:val="00245B1D"/>
    <w:rsid w:val="002852D2"/>
    <w:rsid w:val="0029735D"/>
    <w:rsid w:val="00297F7A"/>
    <w:rsid w:val="00337F1E"/>
    <w:rsid w:val="003A22DB"/>
    <w:rsid w:val="003B00BA"/>
    <w:rsid w:val="003C6324"/>
    <w:rsid w:val="00407290"/>
    <w:rsid w:val="00424C89"/>
    <w:rsid w:val="00466878"/>
    <w:rsid w:val="00491A38"/>
    <w:rsid w:val="00497C23"/>
    <w:rsid w:val="004A0019"/>
    <w:rsid w:val="00512820"/>
    <w:rsid w:val="005532F3"/>
    <w:rsid w:val="005722A3"/>
    <w:rsid w:val="005C1418"/>
    <w:rsid w:val="005E555D"/>
    <w:rsid w:val="005F1A3C"/>
    <w:rsid w:val="005F6F49"/>
    <w:rsid w:val="00605080"/>
    <w:rsid w:val="00624C16"/>
    <w:rsid w:val="00661C1F"/>
    <w:rsid w:val="006C39EA"/>
    <w:rsid w:val="006D682A"/>
    <w:rsid w:val="006E61C2"/>
    <w:rsid w:val="00704331"/>
    <w:rsid w:val="0072334A"/>
    <w:rsid w:val="007B5435"/>
    <w:rsid w:val="007F3A91"/>
    <w:rsid w:val="008422DF"/>
    <w:rsid w:val="00881822"/>
    <w:rsid w:val="00886D68"/>
    <w:rsid w:val="0089527C"/>
    <w:rsid w:val="0094274B"/>
    <w:rsid w:val="00963D1C"/>
    <w:rsid w:val="00975BA7"/>
    <w:rsid w:val="0097722B"/>
    <w:rsid w:val="009A1266"/>
    <w:rsid w:val="009B4768"/>
    <w:rsid w:val="009D7CA0"/>
    <w:rsid w:val="00AA7B78"/>
    <w:rsid w:val="00AC288F"/>
    <w:rsid w:val="00AE2812"/>
    <w:rsid w:val="00AE4064"/>
    <w:rsid w:val="00B1189E"/>
    <w:rsid w:val="00B7727B"/>
    <w:rsid w:val="00B7793B"/>
    <w:rsid w:val="00B843B3"/>
    <w:rsid w:val="00BF44C6"/>
    <w:rsid w:val="00C05D04"/>
    <w:rsid w:val="00C10DC6"/>
    <w:rsid w:val="00C24D42"/>
    <w:rsid w:val="00C351DD"/>
    <w:rsid w:val="00CA12E2"/>
    <w:rsid w:val="00D019AB"/>
    <w:rsid w:val="00D51644"/>
    <w:rsid w:val="00D521AB"/>
    <w:rsid w:val="00D63D9B"/>
    <w:rsid w:val="00D7021C"/>
    <w:rsid w:val="00D7464A"/>
    <w:rsid w:val="00D944AD"/>
    <w:rsid w:val="00DD2586"/>
    <w:rsid w:val="00DF778D"/>
    <w:rsid w:val="00E34EA9"/>
    <w:rsid w:val="00E62F19"/>
    <w:rsid w:val="00E74D93"/>
    <w:rsid w:val="00E75D62"/>
    <w:rsid w:val="00E9699B"/>
    <w:rsid w:val="00EB21AD"/>
    <w:rsid w:val="00EB39C7"/>
    <w:rsid w:val="00EE4D94"/>
    <w:rsid w:val="00F471E7"/>
    <w:rsid w:val="00F70550"/>
    <w:rsid w:val="00FB4755"/>
    <w:rsid w:val="00FD056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8DA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F2AE-3CE4-46DF-B317-812B9F1D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Magdalena Čečura</cp:lastModifiedBy>
  <cp:revision>5</cp:revision>
  <cp:lastPrinted>2024-04-23T12:00:00Z</cp:lastPrinted>
  <dcterms:created xsi:type="dcterms:W3CDTF">2025-07-24T10:26:00Z</dcterms:created>
  <dcterms:modified xsi:type="dcterms:W3CDTF">2025-07-25T10:13:00Z</dcterms:modified>
</cp:coreProperties>
</file>